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4D5" w:rsidRDefault="00F004D5" w:rsidP="00F004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DF0">
        <w:rPr>
          <w:rFonts w:ascii="Times New Roman" w:hAnsi="Times New Roman" w:cs="Times New Roman"/>
          <w:b/>
          <w:sz w:val="28"/>
          <w:szCs w:val="28"/>
        </w:rPr>
        <w:t>Оценка эффективности деятельности МТК за 2021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4D5" w:rsidRPr="001E6A99" w:rsidRDefault="00F004D5" w:rsidP="00F00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A99">
        <w:rPr>
          <w:rFonts w:ascii="Times New Roman" w:hAnsi="Times New Roman" w:cs="Times New Roman"/>
          <w:sz w:val="28"/>
          <w:szCs w:val="28"/>
        </w:rPr>
        <w:t>(методика ГОСТ 1.4-2020)</w:t>
      </w:r>
    </w:p>
    <w:p w:rsidR="00F004D5" w:rsidRDefault="00F004D5" w:rsidP="00F004D5"/>
    <w:p w:rsidR="00F004D5" w:rsidRPr="001E6A99" w:rsidRDefault="00F004D5" w:rsidP="00F004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6A99">
        <w:rPr>
          <w:rFonts w:ascii="Times New Roman" w:hAnsi="Times New Roman" w:cs="Times New Roman"/>
          <w:sz w:val="26"/>
          <w:szCs w:val="26"/>
        </w:rPr>
        <w:t>Оценка эффективности выполнена по 8</w:t>
      </w:r>
      <w:r w:rsidR="00361C0E">
        <w:rPr>
          <w:rFonts w:ascii="Times New Roman" w:hAnsi="Times New Roman" w:cs="Times New Roman"/>
          <w:sz w:val="26"/>
          <w:szCs w:val="26"/>
        </w:rPr>
        <w:t>9</w:t>
      </w:r>
      <w:r w:rsidR="007B7F5F">
        <w:rPr>
          <w:rFonts w:ascii="Times New Roman" w:hAnsi="Times New Roman" w:cs="Times New Roman"/>
          <w:sz w:val="26"/>
          <w:szCs w:val="26"/>
        </w:rPr>
        <w:t xml:space="preserve"> </w:t>
      </w:r>
      <w:r w:rsidRPr="001E6A99">
        <w:rPr>
          <w:rFonts w:ascii="Times New Roman" w:hAnsi="Times New Roman" w:cs="Times New Roman"/>
          <w:sz w:val="26"/>
          <w:szCs w:val="26"/>
        </w:rPr>
        <w:t xml:space="preserve">МТК из 155 (по </w:t>
      </w:r>
      <w:r>
        <w:rPr>
          <w:rFonts w:ascii="Times New Roman" w:hAnsi="Times New Roman" w:cs="Times New Roman"/>
          <w:sz w:val="26"/>
          <w:szCs w:val="26"/>
        </w:rPr>
        <w:t xml:space="preserve">годовым </w:t>
      </w:r>
      <w:r w:rsidRPr="001E6A99">
        <w:rPr>
          <w:rFonts w:ascii="Times New Roman" w:hAnsi="Times New Roman" w:cs="Times New Roman"/>
          <w:sz w:val="26"/>
          <w:szCs w:val="26"/>
        </w:rPr>
        <w:t>отчетам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E6A99">
        <w:rPr>
          <w:rFonts w:ascii="Times New Roman" w:hAnsi="Times New Roman" w:cs="Times New Roman"/>
          <w:sz w:val="26"/>
          <w:szCs w:val="26"/>
        </w:rPr>
        <w:t xml:space="preserve"> поступившим в Бюро</w:t>
      </w:r>
      <w:r w:rsidR="004C5CFD">
        <w:rPr>
          <w:rFonts w:ascii="Times New Roman" w:hAnsi="Times New Roman" w:cs="Times New Roman"/>
          <w:sz w:val="26"/>
          <w:szCs w:val="26"/>
        </w:rPr>
        <w:t xml:space="preserve"> по стандартам</w:t>
      </w:r>
      <w:r w:rsidRPr="001E6A99">
        <w:rPr>
          <w:rFonts w:ascii="Times New Roman" w:hAnsi="Times New Roman" w:cs="Times New Roman"/>
          <w:sz w:val="26"/>
          <w:szCs w:val="26"/>
        </w:rPr>
        <w:t xml:space="preserve"> на </w:t>
      </w:r>
      <w:r w:rsidR="004C5CFD">
        <w:rPr>
          <w:rFonts w:ascii="Times New Roman" w:hAnsi="Times New Roman" w:cs="Times New Roman"/>
          <w:sz w:val="26"/>
          <w:szCs w:val="26"/>
        </w:rPr>
        <w:t>16.05</w:t>
      </w:r>
      <w:r w:rsidRPr="001E6A99">
        <w:rPr>
          <w:rFonts w:ascii="Times New Roman" w:hAnsi="Times New Roman" w:cs="Times New Roman"/>
          <w:sz w:val="26"/>
          <w:szCs w:val="26"/>
        </w:rPr>
        <w:t>.2022)</w:t>
      </w:r>
    </w:p>
    <w:p w:rsidR="00F004D5" w:rsidRDefault="00F004D5" w:rsidP="00F004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6A99">
        <w:rPr>
          <w:rFonts w:ascii="Times New Roman" w:hAnsi="Times New Roman" w:cs="Times New Roman"/>
          <w:sz w:val="26"/>
          <w:szCs w:val="26"/>
        </w:rPr>
        <w:t>Не представили годовые отч</w:t>
      </w:r>
      <w:r w:rsidR="003215F6">
        <w:rPr>
          <w:rFonts w:ascii="Times New Roman" w:hAnsi="Times New Roman" w:cs="Times New Roman"/>
          <w:sz w:val="26"/>
          <w:szCs w:val="26"/>
        </w:rPr>
        <w:t>еты о работе МТК за 2021 год - 6</w:t>
      </w:r>
      <w:r w:rsidR="00361C0E">
        <w:rPr>
          <w:rFonts w:ascii="Times New Roman" w:hAnsi="Times New Roman" w:cs="Times New Roman"/>
          <w:sz w:val="26"/>
          <w:szCs w:val="26"/>
        </w:rPr>
        <w:t>6</w:t>
      </w:r>
      <w:r w:rsidRPr="001E6A99">
        <w:rPr>
          <w:rFonts w:ascii="Times New Roman" w:hAnsi="Times New Roman" w:cs="Times New Roman"/>
          <w:sz w:val="26"/>
          <w:szCs w:val="26"/>
        </w:rPr>
        <w:t xml:space="preserve"> МТК</w:t>
      </w:r>
    </w:p>
    <w:p w:rsidR="00D579E6" w:rsidRDefault="00D579E6"/>
    <w:tbl>
      <w:tblPr>
        <w:tblW w:w="0" w:type="auto"/>
        <w:tblLook w:val="04A0" w:firstRow="1" w:lastRow="0" w:firstColumn="1" w:lastColumn="0" w:noHBand="0" w:noVBand="1"/>
      </w:tblPr>
      <w:tblGrid>
        <w:gridCol w:w="551"/>
        <w:gridCol w:w="870"/>
        <w:gridCol w:w="2572"/>
        <w:gridCol w:w="2034"/>
        <w:gridCol w:w="867"/>
        <w:gridCol w:w="1477"/>
        <w:gridCol w:w="1426"/>
        <w:gridCol w:w="1232"/>
        <w:gridCol w:w="1327"/>
        <w:gridCol w:w="631"/>
        <w:gridCol w:w="874"/>
        <w:gridCol w:w="571"/>
        <w:gridCol w:w="1434"/>
      </w:tblGrid>
      <w:tr w:rsidR="00F004D5" w:rsidRPr="00F004D5" w:rsidTr="00F24D27">
        <w:trPr>
          <w:trHeight w:val="2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Номер МТК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МТК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251D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G1 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>(выполнены зап</w:t>
            </w:r>
            <w:r w:rsidR="00251DC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ланированные стадии разработки)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GO 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(общ. число </w:t>
            </w:r>
            <w:proofErr w:type="gram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тем  вкл.</w:t>
            </w:r>
            <w:proofErr w:type="gram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МТК в МПС               на 2021 г)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Pp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(реализация </w:t>
            </w: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персп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прогр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. работы МТК)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PO1 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>(количество всех заседаний в 2021 г)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PO2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 (</w:t>
            </w: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информ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. о МТК в Указателе МТК)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PO3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>(</w:t>
            </w: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своеврем</w:t>
            </w:r>
            <w:proofErr w:type="spellEnd"/>
            <w:proofErr w:type="gram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.</w:t>
            </w:r>
            <w:proofErr w:type="gram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и полн.  </w:t>
            </w: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отч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. МТК за 2020 г)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t>PO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val="en-US" w:eastAsia="ru-RU"/>
              </w:rPr>
              <w:br/>
              <w:t>(PO = PO1 + PO2 + PO)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gram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PG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>(</w:t>
            </w:r>
            <w:proofErr w:type="gram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PG = 0,8 · G1/GO 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+ </w:t>
            </w:r>
            <w:proofErr w:type="spell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Pp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Pi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>(</w:t>
            </w:r>
            <w:proofErr w:type="spellStart"/>
            <w:proofErr w:type="gram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Pi</w:t>
            </w:r>
            <w:proofErr w:type="spellEnd"/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= 60 · PG +</w:t>
            </w: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 40 · PO)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Группа показателей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Зерно, продукты его переработки и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маслосемена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Хлебобулочные и макаронные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Комбикорма,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белково</w:t>
            </w:r>
            <w:proofErr w:type="spellEnd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-витаминные добавки, премиксы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Стальные и чугунные трубы и баллоны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Огнеупоры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Кокс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Нефтяные топлива и смазочные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8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Низковольтная коммутационная аппаратура и комплектные устройства </w:t>
            </w: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распределения, защиты, управления и сигнализации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Взрывозащищенное и рудничное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Кабельные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Система конструкторской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Природный и сжиженные газы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Основные нормы и правила по обеспечению единства измерений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FFFFFF"/>
                <w:lang w:eastAsia="ru-RU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Дорожный 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Стеклянная тара и посуда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Продукты переработки фруктов, овощей и грибов. Пищевые концентраты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Алюминий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Бытовая химия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Чугун, сталь, прокат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Плиты древесные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Применение статистических методов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Стекло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Мебель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Кондитерские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Табак и табачные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Пищевые добавки,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ароматизаторы</w:t>
            </w:r>
            <w:proofErr w:type="spellEnd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, соль пищевая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Древесная масса. Бумага, картон и изделия из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F004D5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D5" w:rsidRPr="00F004D5" w:rsidRDefault="00F004D5" w:rsidP="00F0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Спирт этиловый, спиртные напитки и спиртосодержащая продукция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004D5" w:rsidRPr="00F004D5" w:rsidRDefault="00F004D5" w:rsidP="00F00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4C5CFD" w:rsidRPr="00F004D5" w:rsidTr="00F24D2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CFD" w:rsidRPr="00361C0E" w:rsidRDefault="004C5CFD" w:rsidP="004C5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4C5CFD" w:rsidRPr="00F004D5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4C5CFD" w:rsidRPr="00F004D5" w:rsidTr="004C5CF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CFD" w:rsidRPr="00361C0E" w:rsidRDefault="004C5CFD" w:rsidP="004C5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Игрушки и товары для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C5CFD" w:rsidRPr="00F004D5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4C5CFD" w:rsidRPr="00F004D5" w:rsidTr="004C5CF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CFD" w:rsidRPr="00361C0E" w:rsidRDefault="004C5CFD" w:rsidP="004C5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Продукция сахарной промышленности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C5CFD" w:rsidRPr="00F004D5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4C5CFD" w:rsidRPr="00F004D5" w:rsidTr="004C5CFD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CFD" w:rsidRPr="00361C0E" w:rsidRDefault="004C5CFD" w:rsidP="004C5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Научно-техническая информация, библиотечное и издательское дело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5CFD" w:rsidRPr="00F004D5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4C5CFD" w:rsidRPr="00F004D5" w:rsidTr="003478A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CFD" w:rsidRPr="00361C0E" w:rsidRDefault="004C5CFD" w:rsidP="004C5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Материалы и покрытия лакокрасочные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CFD" w:rsidRPr="00361C0E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C5CFD" w:rsidRPr="00F004D5" w:rsidRDefault="004C5CFD" w:rsidP="004C5C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3478A6" w:rsidRPr="00F004D5" w:rsidTr="003478A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8A6" w:rsidRPr="00361C0E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Туристская деятельность и услуги средств размещения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361C0E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C0E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3478A6" w:rsidRPr="00F004D5" w:rsidTr="004C5CF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Лифты, строительные подъемники, эскалаторы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3478A6" w:rsidRPr="00F004D5" w:rsidTr="004C5CF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Упаковка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3478A6" w:rsidRPr="00F004D5" w:rsidTr="00F24D2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Мясо и мясная продукция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Продукция шелководства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Оборудование энергетическое стационарное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Вакуумная техника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Строительно-дорожные машины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Горное дело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3478A6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8A6" w:rsidRPr="00F004D5" w:rsidRDefault="003478A6" w:rsidP="003478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Пожарная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безопаcность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478A6" w:rsidRPr="00F004D5" w:rsidRDefault="003478A6" w:rsidP="0034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5685">
              <w:rPr>
                <w:rFonts w:ascii="Calibri" w:eastAsia="Times New Roman" w:hAnsi="Calibri" w:cs="Calibri"/>
                <w:color w:val="000000"/>
                <w:lang w:eastAsia="ru-RU"/>
              </w:rPr>
              <w:t>Тракторы и машины сельскохозяйственные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Краны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грузоподьемные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Хлопок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Оптика и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фотоника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Подшипники качения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Средства индивидуальной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Атомная техника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Светотехнические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Вращающиеся электрические машины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Методы испытаний агропромышленной </w:t>
            </w: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продукции на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Качество 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Средства физической защиты и материалы для их изготовления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Цинк, свинец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Медицинские приборы и аппараты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Управление окружающей средой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Технологии автоматической идентификации и сбора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Железнодорожный 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8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Парфюмерно-косметическая продукция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Пчеловодство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15685" w:rsidRPr="00F004D5" w:rsidTr="003215F6">
        <w:trPr>
          <w:trHeight w:val="11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Обеспечение безопасности сельскохозяйственной продукции и продовольственного сырья на основе принципов НАССР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Оценка соответствия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Менеджмент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Строительные материалы и изделия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5F">
              <w:rPr>
                <w:rFonts w:ascii="Calibri" w:eastAsia="Times New Roman" w:hAnsi="Calibri" w:cs="Calibri"/>
                <w:color w:val="000000"/>
                <w:lang w:eastAsia="ru-RU"/>
              </w:rPr>
              <w:t>Электроэнергетика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Продукция нефтехимического комплекса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Защита изделий и материалов от коррозии, старения и биоповреждений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Фосфатные удобрения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80C78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Судебная экспертиза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80C78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Оценка биологического действия медицинских изделий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C76A18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Менеджмент качества медицинских изделий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478A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Профессиональное обучение и сертификация персонала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478A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Интеллектуальная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015685" w:rsidRPr="00F004D5" w:rsidTr="003478A6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Безопасность оборудования и покрытий детских игровых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15685" w:rsidRPr="00F004D5" w:rsidTr="007422D0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Мелиорация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Метрологическое обеспечение добычи и учета энергоресурсов (жидкостей и газов)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015685" w:rsidRPr="00F004D5" w:rsidTr="003215F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685" w:rsidRPr="00F004D5" w:rsidRDefault="00015685" w:rsidP="00015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Продукция и услуги </w:t>
            </w:r>
            <w:proofErr w:type="spellStart"/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Халяль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5685" w:rsidRPr="00F004D5" w:rsidRDefault="00015685" w:rsidP="00015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4D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F004D5" w:rsidRDefault="00F004D5"/>
    <w:tbl>
      <w:tblPr>
        <w:tblW w:w="15121" w:type="dxa"/>
        <w:tblLook w:val="04A0" w:firstRow="1" w:lastRow="0" w:firstColumn="1" w:lastColumn="0" w:noHBand="0" w:noVBand="1"/>
      </w:tblPr>
      <w:tblGrid>
        <w:gridCol w:w="1140"/>
        <w:gridCol w:w="500"/>
        <w:gridCol w:w="417"/>
        <w:gridCol w:w="504"/>
        <w:gridCol w:w="2285"/>
        <w:gridCol w:w="222"/>
        <w:gridCol w:w="2201"/>
        <w:gridCol w:w="348"/>
        <w:gridCol w:w="417"/>
        <w:gridCol w:w="504"/>
        <w:gridCol w:w="2159"/>
        <w:gridCol w:w="222"/>
        <w:gridCol w:w="2117"/>
        <w:gridCol w:w="348"/>
        <w:gridCol w:w="417"/>
        <w:gridCol w:w="360"/>
        <w:gridCol w:w="960"/>
      </w:tblGrid>
      <w:tr w:rsidR="008778FB" w:rsidRPr="008778FB" w:rsidTr="0043441A">
        <w:trPr>
          <w:trHeight w:val="36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Подбор группы показателей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D5C" w:rsidRPr="008778FB" w:rsidTr="0043441A">
        <w:trPr>
          <w:trHeight w:val="36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8FB" w:rsidRPr="008778FB" w:rsidTr="0043441A">
        <w:trPr>
          <w:trHeight w:val="615"/>
        </w:trPr>
        <w:tc>
          <w:tcPr>
            <w:tcW w:w="4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показателей 1 - </w:t>
            </w: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«отличные»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bottom"/>
            <w:hideMark/>
          </w:tcPr>
          <w:p w:rsidR="007A2D5C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показателей 2 </w:t>
            </w:r>
            <w:r w:rsidR="007A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«удовлетворительные»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показателей 3 - «неудовлетворительные»</w:t>
            </w:r>
          </w:p>
        </w:tc>
      </w:tr>
      <w:tr w:rsidR="008778FB" w:rsidRPr="007A2D5C" w:rsidTr="0043441A">
        <w:trPr>
          <w:trHeight w:val="225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Pmax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&gt;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+ 2 * (</w:t>
            </w: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Pmax-Pmin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/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+ 2 * (</w:t>
            </w: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Pmax-Pmin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/ 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&gt;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 (</w:t>
            </w:r>
            <w:proofErr w:type="spellStart"/>
            <w:proofErr w:type="gram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Pmax-Pmin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/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 (</w:t>
            </w:r>
            <w:proofErr w:type="spellStart"/>
            <w:proofErr w:type="gram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Pmax-Pmin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/ 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≥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</w:t>
            </w:r>
            <w:proofErr w:type="spellEnd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Pmin</w:t>
            </w:r>
            <w:proofErr w:type="spellEnd"/>
          </w:p>
        </w:tc>
      </w:tr>
    </w:tbl>
    <w:p w:rsidR="008778FB" w:rsidRDefault="008778FB"/>
    <w:p w:rsidR="008778FB" w:rsidRDefault="008778FB"/>
    <w:tbl>
      <w:tblPr>
        <w:tblW w:w="5780" w:type="dxa"/>
        <w:tblLook w:val="04A0" w:firstRow="1" w:lastRow="0" w:firstColumn="1" w:lastColumn="0" w:noHBand="0" w:noVBand="1"/>
      </w:tblPr>
      <w:tblGrid>
        <w:gridCol w:w="820"/>
        <w:gridCol w:w="4960"/>
      </w:tblGrid>
      <w:tr w:rsidR="008778FB" w:rsidRPr="008778FB" w:rsidTr="008778FB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Pmin</w:t>
            </w:r>
            <w:proofErr w:type="spellEnd"/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778FB" w:rsidRPr="008778FB" w:rsidTr="008778FB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Pmax</w:t>
            </w:r>
            <w:proofErr w:type="spellEnd"/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8FB" w:rsidRPr="008778FB" w:rsidRDefault="008778FB" w:rsidP="00877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78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8778FB" w:rsidRDefault="008778FB"/>
    <w:sectPr w:rsidR="008778FB" w:rsidSect="00F004D5">
      <w:headerReference w:type="default" r:id="rId6"/>
      <w:pgSz w:w="16838" w:h="11906" w:orient="landscape"/>
      <w:pgMar w:top="568" w:right="536" w:bottom="567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DC9" w:rsidRDefault="00251DC9" w:rsidP="00251DC9">
      <w:pPr>
        <w:spacing w:after="0" w:line="240" w:lineRule="auto"/>
      </w:pPr>
      <w:r>
        <w:separator/>
      </w:r>
    </w:p>
  </w:endnote>
  <w:endnote w:type="continuationSeparator" w:id="0">
    <w:p w:rsidR="00251DC9" w:rsidRDefault="00251DC9" w:rsidP="0025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DC9" w:rsidRDefault="00251DC9" w:rsidP="00251DC9">
      <w:pPr>
        <w:spacing w:after="0" w:line="240" w:lineRule="auto"/>
      </w:pPr>
      <w:r>
        <w:separator/>
      </w:r>
    </w:p>
  </w:footnote>
  <w:footnote w:type="continuationSeparator" w:id="0">
    <w:p w:rsidR="00251DC9" w:rsidRDefault="00251DC9" w:rsidP="0025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C9" w:rsidRPr="00251DC9" w:rsidRDefault="00251DC9" w:rsidP="00251DC9">
    <w:pPr>
      <w:pStyle w:val="a3"/>
      <w:tabs>
        <w:tab w:val="left" w:pos="12049"/>
      </w:tabs>
      <w:ind w:left="12049"/>
    </w:pPr>
    <w:r w:rsidRPr="00FA5E4E">
      <w:rPr>
        <w:rFonts w:ascii="Minion Pro" w:hAnsi="Minion Pro" w:cs="Minion Pro"/>
        <w:color w:val="000000"/>
        <w:sz w:val="23"/>
        <w:szCs w:val="23"/>
      </w:rPr>
      <w:t xml:space="preserve">Приложение № </w:t>
    </w:r>
    <w:r>
      <w:rPr>
        <w:rFonts w:ascii="Minion Pro" w:hAnsi="Minion Pro" w:cs="Minion Pro"/>
        <w:color w:val="000000"/>
        <w:sz w:val="23"/>
        <w:szCs w:val="23"/>
      </w:rPr>
      <w:t>7</w:t>
    </w:r>
    <w:r w:rsidRPr="00FA5E4E">
      <w:rPr>
        <w:rFonts w:ascii="Minion Pro" w:hAnsi="Minion Pro" w:cs="Minion Pro"/>
        <w:color w:val="000000"/>
        <w:sz w:val="23"/>
        <w:szCs w:val="23"/>
      </w:rPr>
      <w:t xml:space="preserve"> к протоколу </w:t>
    </w:r>
    <w:r>
      <w:rPr>
        <w:rFonts w:ascii="Minion Pro" w:hAnsi="Minion Pro" w:cs="Minion Pro"/>
        <w:color w:val="000000"/>
        <w:sz w:val="23"/>
        <w:szCs w:val="23"/>
      </w:rPr>
      <w:br/>
    </w:r>
    <w:r w:rsidRPr="00FA5E4E">
      <w:rPr>
        <w:rFonts w:ascii="Minion Pro" w:hAnsi="Minion Pro" w:cs="Minion Pro"/>
        <w:color w:val="000000"/>
        <w:sz w:val="23"/>
        <w:szCs w:val="23"/>
      </w:rPr>
      <w:t xml:space="preserve">РГ МТК № </w:t>
    </w:r>
    <w:r>
      <w:rPr>
        <w:rFonts w:ascii="Minion Pro" w:hAnsi="Minion Pro" w:cs="Minion Pro"/>
        <w:color w:val="000000"/>
        <w:sz w:val="23"/>
        <w:szCs w:val="23"/>
      </w:rPr>
      <w:t>9-2022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D0"/>
    <w:rsid w:val="00015685"/>
    <w:rsid w:val="00251DC9"/>
    <w:rsid w:val="003215F6"/>
    <w:rsid w:val="003478A6"/>
    <w:rsid w:val="00361C0E"/>
    <w:rsid w:val="0043441A"/>
    <w:rsid w:val="004C5CFD"/>
    <w:rsid w:val="006E17EC"/>
    <w:rsid w:val="00726CB3"/>
    <w:rsid w:val="007A2D5C"/>
    <w:rsid w:val="007B7F5F"/>
    <w:rsid w:val="008778FB"/>
    <w:rsid w:val="00CF4CD0"/>
    <w:rsid w:val="00D579E6"/>
    <w:rsid w:val="00F004D5"/>
    <w:rsid w:val="00F2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D8BC0-DD2E-4B17-AFE2-C3182CBB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1DC9"/>
  </w:style>
  <w:style w:type="paragraph" w:styleId="a5">
    <w:name w:val="footer"/>
    <w:basedOn w:val="a"/>
    <w:link w:val="a6"/>
    <w:uiPriority w:val="99"/>
    <w:unhideWhenUsed/>
    <w:rsid w:val="0025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1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MGS15</dc:creator>
  <cp:keywords/>
  <dc:description/>
  <cp:lastModifiedBy>Власова Ирина Алексеевна</cp:lastModifiedBy>
  <cp:revision>15</cp:revision>
  <dcterms:created xsi:type="dcterms:W3CDTF">2022-04-26T19:40:00Z</dcterms:created>
  <dcterms:modified xsi:type="dcterms:W3CDTF">2022-05-17T12:21:00Z</dcterms:modified>
</cp:coreProperties>
</file>